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A7" w:rsidRDefault="00946AA7" w:rsidP="00946AA7">
      <w:pPr>
        <w:pStyle w:val="ConsPlusNormal"/>
        <w:outlineLvl w:val="0"/>
      </w:pPr>
      <w:r>
        <w:t>Зарегистрировано в Минюсте России 10 января 2025 г. N 80887</w:t>
      </w:r>
    </w:p>
    <w:p w:rsidR="00946AA7" w:rsidRDefault="00946AA7" w:rsidP="00946A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AA7" w:rsidRDefault="00946AA7" w:rsidP="00946AA7">
      <w:pPr>
        <w:pStyle w:val="ConsPlusNormal"/>
      </w:pP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ФЕДЕРАЛЬНАЯ СЛУЖБА ПО НАДЗОРУ В СФЕРЕ ТРАНСПОРТА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ПРИКАЗ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от 11 октября 2024 г. N ВБ-371фс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ФОРМИРОВАНИЯ И ДЕЯТЕЛЬНОСТИ КОМИССИЙ ТЕРРИТОРИАЛЬНЫХ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ОРГАНОВ ФЕДЕРАЛЬНОЙ СЛУЖБЫ ПО НАДЗОРУ В СФЕРЕ ТРАНСПОРТА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46AA7" w:rsidRPr="00C62BEE" w:rsidRDefault="00946AA7" w:rsidP="00946AA7">
      <w:pPr>
        <w:pStyle w:val="ConsPlusNormal"/>
        <w:jc w:val="center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В соответствии с </w:t>
      </w:r>
      <w:hyperlink r:id="rId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C62BEE">
          <w:rPr>
            <w:sz w:val="28"/>
            <w:szCs w:val="28"/>
          </w:rPr>
          <w:t>пунктом 6</w:t>
        </w:r>
      </w:hyperlink>
      <w:r w:rsidRPr="00C62BEE">
        <w:rPr>
          <w:sz w:val="28"/>
          <w:szCs w:val="28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приказываю: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1. Утвердить прилагаемый </w:t>
      </w:r>
      <w:hyperlink w:anchor="Par34" w:tooltip="ПОРЯДОК" w:history="1">
        <w:r w:rsidRPr="00C62BEE">
          <w:rPr>
            <w:sz w:val="28"/>
            <w:szCs w:val="28"/>
          </w:rPr>
          <w:t>Порядок</w:t>
        </w:r>
      </w:hyperlink>
      <w:r w:rsidRPr="00C62BEE">
        <w:rPr>
          <w:sz w:val="28"/>
          <w:szCs w:val="28"/>
        </w:rPr>
        <w:t xml:space="preserve">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946AA7" w:rsidRPr="00C62BEE" w:rsidRDefault="00946AA7" w:rsidP="00C62BE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2. </w:t>
      </w:r>
      <w:proofErr w:type="gramStart"/>
      <w:r w:rsidRPr="00C62BEE">
        <w:rPr>
          <w:sz w:val="28"/>
          <w:szCs w:val="28"/>
        </w:rPr>
        <w:t xml:space="preserve">Признать утратившим силу </w:t>
      </w:r>
      <w:hyperlink r:id="rId8" w:tooltip="Приказ Ространснадзора от 27.06.2019 N ВБ-513фс &quot;Об утверждении Порядка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" w:history="1">
        <w:r w:rsidRPr="00C62BEE">
          <w:rPr>
            <w:sz w:val="28"/>
            <w:szCs w:val="28"/>
          </w:rPr>
          <w:t>приказ</w:t>
        </w:r>
      </w:hyperlink>
      <w:r w:rsidRPr="00C62BEE">
        <w:rPr>
          <w:sz w:val="28"/>
          <w:szCs w:val="28"/>
        </w:rPr>
        <w:t xml:space="preserve"> Федеральной службы по надзору в сфере транспорта от 27 июня 2019 г. N ВБ-513фс "Об утверждении Порядка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Минюстом России 29 июля 201</w:t>
      </w:r>
      <w:r w:rsidR="00C62BEE">
        <w:rPr>
          <w:sz w:val="28"/>
          <w:szCs w:val="28"/>
        </w:rPr>
        <w:t>9 г., регистрационный N 55427).</w:t>
      </w:r>
      <w:proofErr w:type="gramEnd"/>
    </w:p>
    <w:p w:rsidR="00946AA7" w:rsidRPr="00C62BEE" w:rsidRDefault="00946AA7" w:rsidP="00946AA7">
      <w:pPr>
        <w:pStyle w:val="ConsPlusNormal"/>
        <w:jc w:val="right"/>
        <w:rPr>
          <w:sz w:val="28"/>
          <w:szCs w:val="28"/>
        </w:rPr>
      </w:pPr>
      <w:r w:rsidRPr="00C62BEE">
        <w:rPr>
          <w:sz w:val="28"/>
          <w:szCs w:val="28"/>
        </w:rPr>
        <w:t>Руководитель</w:t>
      </w:r>
    </w:p>
    <w:p w:rsidR="00946AA7" w:rsidRPr="00C62BEE" w:rsidRDefault="00946AA7" w:rsidP="00C62BEE">
      <w:pPr>
        <w:pStyle w:val="ConsPlusNormal"/>
        <w:jc w:val="right"/>
        <w:rPr>
          <w:sz w:val="28"/>
          <w:szCs w:val="28"/>
        </w:rPr>
      </w:pPr>
      <w:r w:rsidRPr="00C62BEE">
        <w:rPr>
          <w:sz w:val="28"/>
          <w:szCs w:val="28"/>
        </w:rPr>
        <w:t>В.Ф.БАСАРГИН</w:t>
      </w: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344037" w:rsidRDefault="00344037" w:rsidP="00946AA7">
      <w:pPr>
        <w:pStyle w:val="ConsPlusNormal"/>
        <w:jc w:val="right"/>
        <w:outlineLvl w:val="0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jc w:val="right"/>
        <w:outlineLvl w:val="0"/>
        <w:rPr>
          <w:sz w:val="28"/>
          <w:szCs w:val="28"/>
        </w:rPr>
      </w:pPr>
      <w:r w:rsidRPr="00C62BEE">
        <w:rPr>
          <w:sz w:val="28"/>
          <w:szCs w:val="28"/>
        </w:rPr>
        <w:lastRenderedPageBreak/>
        <w:t>Утвержден</w:t>
      </w:r>
    </w:p>
    <w:p w:rsidR="00946AA7" w:rsidRPr="00C62BEE" w:rsidRDefault="00946AA7" w:rsidP="00946AA7">
      <w:pPr>
        <w:pStyle w:val="ConsPlusNormal"/>
        <w:jc w:val="right"/>
        <w:rPr>
          <w:sz w:val="28"/>
          <w:szCs w:val="28"/>
        </w:rPr>
      </w:pPr>
      <w:r w:rsidRPr="00C62BEE">
        <w:rPr>
          <w:sz w:val="28"/>
          <w:szCs w:val="28"/>
        </w:rPr>
        <w:t>приказом Федеральной службы</w:t>
      </w:r>
    </w:p>
    <w:p w:rsidR="00946AA7" w:rsidRPr="00C62BEE" w:rsidRDefault="00946AA7" w:rsidP="00946AA7">
      <w:pPr>
        <w:pStyle w:val="ConsPlusNormal"/>
        <w:jc w:val="right"/>
        <w:rPr>
          <w:sz w:val="28"/>
          <w:szCs w:val="28"/>
        </w:rPr>
      </w:pPr>
      <w:r w:rsidRPr="00C62BEE">
        <w:rPr>
          <w:sz w:val="28"/>
          <w:szCs w:val="28"/>
        </w:rPr>
        <w:t>по надзору в сфере транспорта</w:t>
      </w:r>
    </w:p>
    <w:p w:rsidR="00946AA7" w:rsidRPr="00C62BEE" w:rsidRDefault="00946AA7" w:rsidP="00946AA7">
      <w:pPr>
        <w:pStyle w:val="ConsPlusNormal"/>
        <w:jc w:val="right"/>
        <w:rPr>
          <w:sz w:val="28"/>
          <w:szCs w:val="28"/>
        </w:rPr>
      </w:pPr>
      <w:r w:rsidRPr="00C62BEE">
        <w:rPr>
          <w:sz w:val="28"/>
          <w:szCs w:val="28"/>
        </w:rPr>
        <w:t>от 11 октября 2024 г. N ВБ-371фс</w:t>
      </w: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</w:p>
    <w:p w:rsidR="00344037" w:rsidRDefault="0034403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344037" w:rsidRDefault="0034403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ПОРЯДОК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ФОРМИРОВАНИЯ И ДЕЯТЕЛЬНОСТИ КОМИССИЙ ТЕРРИТОРИАЛЬНЫХ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ОРГАНОВ ФЕДЕРАЛЬНОЙ СЛУЖБЫ ПО НАДЗОРУ В СФЕРЕ ТРАНСПОРТА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</w:t>
      </w:r>
    </w:p>
    <w:p w:rsidR="00946AA7" w:rsidRPr="00C62BEE" w:rsidRDefault="00946AA7" w:rsidP="0094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46AA7" w:rsidRPr="00C62BEE" w:rsidRDefault="00946AA7" w:rsidP="00946AA7">
      <w:pPr>
        <w:pStyle w:val="ConsPlusNormal"/>
        <w:jc w:val="center"/>
        <w:rPr>
          <w:sz w:val="28"/>
          <w:szCs w:val="28"/>
        </w:rPr>
      </w:pPr>
    </w:p>
    <w:p w:rsidR="00946AA7" w:rsidRPr="00C62BEE" w:rsidRDefault="00946AA7" w:rsidP="00946A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1. </w:t>
      </w:r>
      <w:proofErr w:type="gramStart"/>
      <w:r w:rsidRPr="00C62BEE">
        <w:rPr>
          <w:sz w:val="28"/>
          <w:szCs w:val="28"/>
        </w:rPr>
        <w:t xml:space="preserve">Настоящий Порядок разработан в соответствии с федеральными законами от 25 декабря 2008 г. </w:t>
      </w:r>
      <w:hyperlink r:id="rId9" w:tooltip="Федеральный закон от 25.12.2008 N 273-ФЗ (ред. от 08.08.2024) &quot;О противодействии коррупции&quot;{КонсультантПлюс}" w:history="1">
        <w:r w:rsidRPr="00C62BEE">
          <w:rPr>
            <w:sz w:val="28"/>
            <w:szCs w:val="28"/>
          </w:rPr>
          <w:t>N 273-ФЗ</w:t>
        </w:r>
      </w:hyperlink>
      <w:r w:rsidRPr="00C62BEE">
        <w:rPr>
          <w:sz w:val="28"/>
          <w:szCs w:val="28"/>
        </w:rPr>
        <w:t xml:space="preserve"> "О противодействии коррупции" (далее - Закон о противодействии коррупции), от 3 декабря 2012 г. </w:t>
      </w:r>
      <w:hyperlink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 w:rsidRPr="00C62BEE">
          <w:rPr>
            <w:sz w:val="28"/>
            <w:szCs w:val="28"/>
          </w:rPr>
          <w:t>N 230-ФЗ</w:t>
        </w:r>
      </w:hyperlink>
      <w:r w:rsidRPr="00C62BEE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 (далее - Закон о контроле за расходами), от 27 июля 2004 г. </w:t>
      </w:r>
      <w:hyperlink r:id="rId11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 w:rsidRPr="00C62BEE">
          <w:rPr>
            <w:sz w:val="28"/>
            <w:szCs w:val="28"/>
          </w:rPr>
          <w:t>N 79-ФЗ</w:t>
        </w:r>
      </w:hyperlink>
      <w:r w:rsidRPr="00C62BEE">
        <w:rPr>
          <w:sz w:val="28"/>
          <w:szCs w:val="28"/>
        </w:rPr>
        <w:t xml:space="preserve"> "О государственной гражданской</w:t>
      </w:r>
      <w:proofErr w:type="gramEnd"/>
      <w:r w:rsidRPr="00C62BEE">
        <w:rPr>
          <w:sz w:val="28"/>
          <w:szCs w:val="28"/>
        </w:rPr>
        <w:t xml:space="preserve"> </w:t>
      </w:r>
      <w:proofErr w:type="gramStart"/>
      <w:r w:rsidRPr="00C62BEE">
        <w:rPr>
          <w:sz w:val="28"/>
          <w:szCs w:val="28"/>
        </w:rPr>
        <w:t xml:space="preserve">службе Российской Федерации", указами Президента Российской Федерации от 2 апреля 2013 г. </w:t>
      </w:r>
      <w:hyperlink r:id="rId12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 w:history="1">
        <w:r w:rsidRPr="00C62BEE">
          <w:rPr>
            <w:sz w:val="28"/>
            <w:szCs w:val="28"/>
          </w:rPr>
          <w:t>N 309</w:t>
        </w:r>
      </w:hyperlink>
      <w:r w:rsidRPr="00C62BEE">
        <w:rPr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коррупции", от 1 июля 2010 г. </w:t>
      </w:r>
      <w:hyperlink r:id="rId13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C62BEE">
          <w:rPr>
            <w:sz w:val="28"/>
            <w:szCs w:val="28"/>
          </w:rPr>
          <w:t>N 821</w:t>
        </w:r>
      </w:hyperlink>
      <w:r w:rsidRPr="00C62BEE">
        <w:rPr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22 декабря 2015 г. </w:t>
      </w:r>
      <w:hyperlink r:id="rId14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 w:history="1">
        <w:r w:rsidRPr="00C62BEE">
          <w:rPr>
            <w:sz w:val="28"/>
            <w:szCs w:val="28"/>
          </w:rPr>
          <w:t>N 650</w:t>
        </w:r>
      </w:hyperlink>
      <w:r w:rsidRPr="00C62BEE">
        <w:rPr>
          <w:sz w:val="28"/>
          <w:szCs w:val="28"/>
        </w:rPr>
        <w:t xml:space="preserve"> "О порядке сообщения лицами, замещающими отдельные</w:t>
      </w:r>
      <w:proofErr w:type="gramEnd"/>
      <w:r w:rsidRPr="00C62BEE">
        <w:rPr>
          <w:sz w:val="28"/>
          <w:szCs w:val="28"/>
        </w:rPr>
        <w:t xml:space="preserve">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определяет процедуру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интересов, образуемых в территориальных органах Федеральной службы по надзору в сфере транспорта (далее - комиссии).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2. Комиссии в своей деятельности руководствуются </w:t>
      </w:r>
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C62BEE">
          <w:rPr>
            <w:sz w:val="28"/>
            <w:szCs w:val="28"/>
          </w:rPr>
          <w:t>Конституцией</w:t>
        </w:r>
      </w:hyperlink>
      <w:r w:rsidRPr="00C62BE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Министерства транспорта Российской Федерации, настоящим Порядком, а также иными актами Федеральной службы по надзору в сфере транспорта.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3. Основной задачей комиссий является содействие территориальным органам Ространснадзора: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lastRenderedPageBreak/>
        <w:t xml:space="preserve">а) в обеспечении соблюдения федеральными государственными гражданскими служащими территориальных органов Ространснадзора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</w:t>
      </w:r>
      <w:hyperlink r:id="rId16" w:tooltip="Федеральный закон от 25.12.2008 N 273-ФЗ (ред. от 08.08.2024) &quot;О противодействии коррупции&quot;{КонсультантПлюс}" w:history="1">
        <w:r w:rsidRPr="00C62BEE">
          <w:rPr>
            <w:sz w:val="28"/>
            <w:szCs w:val="28"/>
          </w:rPr>
          <w:t>Законом</w:t>
        </w:r>
      </w:hyperlink>
      <w:r w:rsidRPr="00C62BEE">
        <w:rPr>
          <w:sz w:val="28"/>
          <w:szCs w:val="28"/>
        </w:rPr>
        <w:t xml:space="preserve"> о противодействии коррупции,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в осуществлении в территориальных органах Ространснадзора мер по предупреждению коррупции.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Ространснадзора, за исключением гражданских служащих, замещающих должности руководителей и заместителей руководителей территориальных органов Ространснадзора.</w:t>
      </w: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II. Состав комиссий</w:t>
      </w: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5. Образование комиссии, утверждение ее численного и персонального состава утверждается приказом территориального органа Ространснадзора.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В состав комиссии входят: председатель комиссии, его заместитель, назначаемый из числа членов комиссии, замещающих должности государственной гражданской службы (далее - гражданская служба) в территориальных органах Ространснадзора, секретарь и члены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6. В состав комиссий входят: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а) заместитель руководителя территориального органа Ространснадзора (председатель комиссии), руководитель подразделения по профилактике коррупционных и иных правонарушений (секретарь комиссии), гражданские служащие из подразделения государственной службы и кадров, юридического (правового) подразделения, других подразделений, определяемые руководителем территориального органа Ространснадзора;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57"/>
      <w:bookmarkEnd w:id="2"/>
      <w:r w:rsidRPr="00C62BEE"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7. Лица, указанные в </w:t>
      </w:r>
      <w:hyperlink w:anchor="Par57" w:tooltip="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" w:history="1">
        <w:r w:rsidRPr="00C62BEE">
          <w:rPr>
            <w:sz w:val="28"/>
            <w:szCs w:val="28"/>
          </w:rPr>
          <w:t>подпункте "б" пункта 6</w:t>
        </w:r>
      </w:hyperlink>
      <w:r w:rsidRPr="00C62BEE">
        <w:rPr>
          <w:sz w:val="28"/>
          <w:szCs w:val="28"/>
        </w:rPr>
        <w:t xml:space="preserve"> настоящего Порядка,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на основании запроса руководителя территориального органа Ространснадзора. Согласование осуществляется в 10-дневный срок со дня </w:t>
      </w:r>
      <w:r w:rsidRPr="00C62BEE">
        <w:rPr>
          <w:sz w:val="28"/>
          <w:szCs w:val="28"/>
        </w:rPr>
        <w:lastRenderedPageBreak/>
        <w:t>получения запроса.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8. Число членов комиссии, не замещающих должности гражданской службы в территориальном органе Ространснадзора, должно составлять не менее одной четверти от общего числа членов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10. В заседаниях комиссии с правом совещательного голоса участвуют: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Ространснадзора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63"/>
      <w:bookmarkEnd w:id="3"/>
      <w:r w:rsidRPr="00C62BEE">
        <w:rPr>
          <w:sz w:val="28"/>
          <w:szCs w:val="28"/>
        </w:rPr>
        <w:t xml:space="preserve">б) другие гражданские служащие, замещающие должности гражданской службы в территориальном органе Ространснадзора;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62BEE">
        <w:rPr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Ространснадзора, недопустимо.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BEE">
        <w:rPr>
          <w:rFonts w:ascii="Times New Roman" w:hAnsi="Times New Roman" w:cs="Times New Roman"/>
          <w:sz w:val="28"/>
          <w:szCs w:val="28"/>
        </w:rPr>
        <w:t>III. Порядок работы комиссий</w:t>
      </w: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ind w:firstLine="540"/>
        <w:jc w:val="both"/>
        <w:rPr>
          <w:sz w:val="28"/>
          <w:szCs w:val="28"/>
        </w:rPr>
      </w:pPr>
      <w:bookmarkStart w:id="4" w:name="Par69"/>
      <w:bookmarkEnd w:id="4"/>
      <w:r w:rsidRPr="00C62BEE">
        <w:rPr>
          <w:sz w:val="28"/>
          <w:szCs w:val="28"/>
        </w:rPr>
        <w:t>13. Основаниями для проведения заседания комиссии являются: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70"/>
      <w:bookmarkEnd w:id="5"/>
      <w:proofErr w:type="gramStart"/>
      <w:r w:rsidRPr="00C62BEE">
        <w:rPr>
          <w:sz w:val="28"/>
          <w:szCs w:val="28"/>
        </w:rPr>
        <w:t xml:space="preserve">а) представление руководителем территориального органа Ространснадзора в соответствии с </w:t>
      </w:r>
      <w:hyperlink r:id="rId1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C62BEE">
          <w:rPr>
            <w:sz w:val="28"/>
            <w:szCs w:val="28"/>
          </w:rPr>
          <w:t>пунктом 31</w:t>
        </w:r>
      </w:hyperlink>
      <w:r w:rsidRPr="00C62BEE">
        <w:rPr>
          <w:sz w:val="28"/>
          <w:szCs w:val="28"/>
        </w:rPr>
        <w:t xml:space="preserve"> Положения о проверке достоверности и полноты </w:t>
      </w:r>
      <w:r w:rsidRPr="00C62BEE">
        <w:rPr>
          <w:sz w:val="28"/>
          <w:szCs w:val="28"/>
        </w:rPr>
        <w:lastRenderedPageBreak/>
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(далее - Положение о проверке достоверности и полноты сведений</w:t>
      </w:r>
      <w:proofErr w:type="gramEnd"/>
      <w:r w:rsidRPr="00C62BEE">
        <w:rPr>
          <w:sz w:val="28"/>
          <w:szCs w:val="28"/>
        </w:rPr>
        <w:t>), материалов проверки, свидетельствующих: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71"/>
      <w:bookmarkEnd w:id="6"/>
      <w:r w:rsidRPr="00C62BEE">
        <w:rPr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C62BEE">
          <w:rPr>
            <w:sz w:val="28"/>
            <w:szCs w:val="28"/>
          </w:rPr>
          <w:t>подпунктом "а" пункта 1</w:t>
        </w:r>
      </w:hyperlink>
      <w:r w:rsidRPr="00C62BEE">
        <w:rPr>
          <w:sz w:val="28"/>
          <w:szCs w:val="28"/>
        </w:rPr>
        <w:t xml:space="preserve"> Положения о проверке достоверности и полноты сведений;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72"/>
      <w:bookmarkEnd w:id="7"/>
      <w:r w:rsidRPr="00C62BEE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73"/>
      <w:bookmarkEnd w:id="8"/>
      <w:r w:rsidRPr="00C62BEE">
        <w:rPr>
          <w:sz w:val="28"/>
          <w:szCs w:val="28"/>
        </w:rPr>
        <w:t xml:space="preserve">б) </w:t>
      </w:r>
      <w:proofErr w:type="gramStart"/>
      <w:r w:rsidRPr="00C62BEE">
        <w:rPr>
          <w:sz w:val="28"/>
          <w:szCs w:val="28"/>
        </w:rPr>
        <w:t>поступившее</w:t>
      </w:r>
      <w:proofErr w:type="gramEnd"/>
      <w:r w:rsidRPr="00C62BEE">
        <w:rPr>
          <w:sz w:val="28"/>
          <w:szCs w:val="28"/>
        </w:rPr>
        <w:t xml:space="preserve"> руководителю подразделения по профилактике коррупционных и иных правонарушений территориального органа Ространснадзора: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74"/>
      <w:bookmarkEnd w:id="9"/>
      <w:proofErr w:type="gramStart"/>
      <w:r w:rsidRPr="00C62BEE">
        <w:rPr>
          <w:sz w:val="28"/>
          <w:szCs w:val="28"/>
        </w:rPr>
        <w:t>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Ространснадзора</w:t>
      </w:r>
      <w:proofErr w:type="gramEnd"/>
      <w:r w:rsidRPr="00C62BEE">
        <w:rPr>
          <w:sz w:val="28"/>
          <w:szCs w:val="28"/>
        </w:rPr>
        <w:t xml:space="preserve"> </w:t>
      </w:r>
      <w:proofErr w:type="gramStart"/>
      <w:r w:rsidRPr="00C62BEE">
        <w:rPr>
          <w:sz w:val="28"/>
          <w:szCs w:val="28"/>
        </w:rPr>
        <w:t xml:space="preserve">в соответствии с требованиями </w:t>
      </w:r>
      <w:hyperlink r:id="rId1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 w:history="1">
        <w:r w:rsidRPr="00C62BEE">
          <w:rPr>
            <w:sz w:val="28"/>
            <w:szCs w:val="28"/>
          </w:rPr>
          <w:t>Указа</w:t>
        </w:r>
      </w:hyperlink>
      <w:r w:rsidRPr="00C62BEE">
        <w:rPr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о даче согласия</w:t>
      </w:r>
      <w:proofErr w:type="gramEnd"/>
      <w:r w:rsidRPr="00C62BEE">
        <w:rPr>
          <w:sz w:val="28"/>
          <w:szCs w:val="28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ar75"/>
      <w:bookmarkEnd w:id="10"/>
      <w:r w:rsidRPr="00C62BEE">
        <w:rPr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76"/>
      <w:bookmarkEnd w:id="11"/>
      <w:proofErr w:type="gramStart"/>
      <w:r w:rsidRPr="00C62BEE">
        <w:rPr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C62BEE">
          <w:rPr>
            <w:sz w:val="28"/>
            <w:szCs w:val="28"/>
          </w:rPr>
          <w:t>закона</w:t>
        </w:r>
      </w:hyperlink>
      <w:r w:rsidRPr="00C62BEE">
        <w:rPr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C62BEE">
        <w:rPr>
          <w:sz w:val="28"/>
          <w:szCs w:val="28"/>
        </w:rPr>
        <w:t xml:space="preserve"> </w:t>
      </w:r>
      <w:proofErr w:type="gramStart"/>
      <w:r w:rsidRPr="00C62BEE">
        <w:rPr>
          <w:sz w:val="28"/>
          <w:szCs w:val="28"/>
        </w:rPr>
        <w:t xml:space="preserve">соответствии с законодательством данного иностранного государства, на территории которого </w:t>
      </w:r>
      <w:r w:rsidRPr="00C62BEE">
        <w:rPr>
          <w:sz w:val="28"/>
          <w:szCs w:val="28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ar77"/>
      <w:bookmarkEnd w:id="12"/>
      <w:r w:rsidRPr="00C62BEE">
        <w:rPr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78"/>
      <w:bookmarkEnd w:id="13"/>
      <w:r w:rsidRPr="00C62BEE">
        <w:rPr>
          <w:sz w:val="28"/>
          <w:szCs w:val="28"/>
        </w:rPr>
        <w:t>в) представление руководителя территориального органа Ространснадзора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Ространснадзора мер по предупреждению коррупции;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ar79"/>
      <w:bookmarkEnd w:id="14"/>
      <w:r w:rsidRPr="00C62BEE">
        <w:rPr>
          <w:sz w:val="28"/>
          <w:szCs w:val="28"/>
        </w:rPr>
        <w:t xml:space="preserve">г) представление руководителем территориального органа Ространснадзора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 w:rsidRPr="00C62BEE">
          <w:rPr>
            <w:sz w:val="28"/>
            <w:szCs w:val="28"/>
          </w:rPr>
          <w:t>частью 1 статьи 3</w:t>
        </w:r>
      </w:hyperlink>
      <w:r w:rsidRPr="00C62BEE">
        <w:rPr>
          <w:sz w:val="28"/>
          <w:szCs w:val="28"/>
        </w:rPr>
        <w:t xml:space="preserve"> Федерального закона от 3 декабря 2012 г. N 230-ФЗ "О </w:t>
      </w:r>
      <w:proofErr w:type="gramStart"/>
      <w:r w:rsidRPr="00C62BEE">
        <w:rPr>
          <w:sz w:val="28"/>
          <w:szCs w:val="28"/>
        </w:rPr>
        <w:t>контроле за</w:t>
      </w:r>
      <w:proofErr w:type="gramEnd"/>
      <w:r w:rsidRPr="00C62BE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5" w:name="Par80"/>
      <w:bookmarkEnd w:id="15"/>
      <w:proofErr w:type="gramStart"/>
      <w:r w:rsidRPr="00C62BEE">
        <w:rPr>
          <w:sz w:val="28"/>
          <w:szCs w:val="28"/>
        </w:rPr>
        <w:t xml:space="preserve">д) поступившее в соответствии с </w:t>
      </w:r>
      <w:hyperlink r:id="rId22" w:tooltip="Федеральный закон от 25.12.2008 N 273-ФЗ (ред. от 08.08.2024) &quot;О противодействии коррупции&quot;{КонсультантПлюс}" w:history="1">
        <w:r w:rsidRPr="00C62BEE">
          <w:rPr>
            <w:sz w:val="28"/>
            <w:szCs w:val="28"/>
          </w:rPr>
          <w:t>частью 4 статьи 12</w:t>
        </w:r>
      </w:hyperlink>
      <w:r w:rsidRPr="00C62BEE">
        <w:rPr>
          <w:sz w:val="28"/>
          <w:szCs w:val="28"/>
        </w:rPr>
        <w:t xml:space="preserve"> Закона о противодействии коррупции и </w:t>
      </w:r>
      <w:hyperlink r:id="rId23" w:tooltip="&quot;Трудовой кодекс Российской Федерации&quot; от 30.12.2001 N 197-ФЗ (ред. от 26.12.2024){КонсультантПлюс}" w:history="1">
        <w:r w:rsidRPr="00C62BEE">
          <w:rPr>
            <w:sz w:val="28"/>
            <w:szCs w:val="28"/>
          </w:rPr>
          <w:t>статьей 64.1</w:t>
        </w:r>
      </w:hyperlink>
      <w:r w:rsidRPr="00C62BEE">
        <w:rPr>
          <w:sz w:val="28"/>
          <w:szCs w:val="28"/>
        </w:rPr>
        <w:t xml:space="preserve">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Ространснадзора,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</w:t>
      </w:r>
      <w:proofErr w:type="gramEnd"/>
      <w:r w:rsidRPr="00C62BEE">
        <w:rPr>
          <w:sz w:val="28"/>
          <w:szCs w:val="28"/>
        </w:rPr>
        <w:t xml:space="preserve"> </w:t>
      </w:r>
      <w:proofErr w:type="gramStart"/>
      <w:r w:rsidRPr="00C62BEE">
        <w:rPr>
          <w:sz w:val="28"/>
          <w:szCs w:val="28"/>
        </w:rPr>
        <w:t>должностные (служебные) обязанности, исполняемые во время замещения должности в территориальном органе Ространснадзора,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C62BEE">
        <w:rPr>
          <w:sz w:val="28"/>
          <w:szCs w:val="28"/>
        </w:rPr>
        <w:t xml:space="preserve"> некоммерческой организации комиссией не рассматривался;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6" w:name="Par81"/>
      <w:bookmarkEnd w:id="16"/>
      <w:r w:rsidRPr="00C62BEE">
        <w:rPr>
          <w:sz w:val="28"/>
          <w:szCs w:val="28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7" w:name="Par83"/>
      <w:bookmarkEnd w:id="17"/>
      <w:r w:rsidRPr="00C62BEE">
        <w:rPr>
          <w:sz w:val="28"/>
          <w:szCs w:val="28"/>
        </w:rPr>
        <w:t xml:space="preserve">15. Обращение, указанное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подается гражданином, замещавшим должность гражданской службы в территориальном органе Ространснадзора, руководителю подразделения по профилактике коррупционных и иных правонарушений территориального органа Ространснадзора.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lastRenderedPageBreak/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C62BEE">
        <w:rPr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Руководитель подразделения по профилактике коррупционных и иных правонарушений территориального органа Ространснадзора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24" w:tooltip="Федеральный закон от 25.12.2008 N 273-ФЗ (ред. от 08.08.2024) &quot;О противодействии коррупции&quot;{КонсультантПлюс}" w:history="1">
        <w:r w:rsidRPr="00C62BEE">
          <w:rPr>
            <w:sz w:val="28"/>
            <w:szCs w:val="28"/>
          </w:rPr>
          <w:t>статьи 12</w:t>
        </w:r>
      </w:hyperlink>
      <w:r w:rsidRPr="00C62BEE">
        <w:rPr>
          <w:sz w:val="28"/>
          <w:szCs w:val="28"/>
        </w:rPr>
        <w:t xml:space="preserve"> Закона о противодействии коррупции.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16. Обращение, указанное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Порядком.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8" w:name="Par87"/>
      <w:bookmarkEnd w:id="18"/>
      <w:r w:rsidRPr="00C62BEE">
        <w:rPr>
          <w:sz w:val="28"/>
          <w:szCs w:val="28"/>
        </w:rPr>
        <w:t xml:space="preserve">17. Уведомление, указанное в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подпункте "д" пункта 13</w:t>
        </w:r>
      </w:hyperlink>
      <w:r w:rsidRPr="00C62BEE">
        <w:rPr>
          <w:sz w:val="28"/>
          <w:szCs w:val="28"/>
        </w:rPr>
        <w:t xml:space="preserve"> настоящего Порядка, рассматривается руководителем подразделения по профилактике коррупционных и иных правонарушений территориального органа Ространснадзора, который осуществляет подготовку мотивированного заключения о соблюдении гражданином, замещавшим должность гражданской службы в территориальном органе Ространснадзора, требований </w:t>
      </w:r>
      <w:hyperlink r:id="rId25" w:tooltip="Федеральный закон от 25.12.2008 N 273-ФЗ (ред. от 08.08.2024) &quot;О противодействии коррупции&quot;{КонсультантПлюс}" w:history="1">
        <w:r w:rsidRPr="00C62BEE">
          <w:rPr>
            <w:sz w:val="28"/>
            <w:szCs w:val="28"/>
          </w:rPr>
          <w:t>статьи 12</w:t>
        </w:r>
      </w:hyperlink>
      <w:r w:rsidRPr="00C62BEE">
        <w:rPr>
          <w:sz w:val="28"/>
          <w:szCs w:val="28"/>
        </w:rPr>
        <w:t xml:space="preserve"> Закона о противодействии коррупции.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9" w:name="Par88"/>
      <w:bookmarkEnd w:id="19"/>
      <w:r w:rsidRPr="00C62BEE">
        <w:rPr>
          <w:sz w:val="28"/>
          <w:szCs w:val="28"/>
        </w:rPr>
        <w:t xml:space="preserve">18. Уведомления, указанные в </w:t>
      </w:r>
      <w:hyperlink w:anchor="Par7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62BEE">
          <w:rPr>
            <w:sz w:val="28"/>
            <w:szCs w:val="28"/>
          </w:rPr>
          <w:t>абзаце пятом подпункта "б"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подпункте "е" пункта 13</w:t>
        </w:r>
      </w:hyperlink>
      <w:r w:rsidRPr="00C62BEE">
        <w:rPr>
          <w:sz w:val="28"/>
          <w:szCs w:val="28"/>
        </w:rPr>
        <w:t xml:space="preserve"> настоящего Порядка, рассматриваются руководителем подразделения по профилактике коррупционных и иных правонарушений территориального органа Ространснадзора, который осуществляет подготовку мотивированного заключения по результатам рассмотрения уведомлений.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19. </w:t>
      </w:r>
      <w:proofErr w:type="gramStart"/>
      <w:r w:rsidRPr="00C62BEE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или уведомлений, указанных в </w:t>
      </w:r>
      <w:hyperlink w:anchor="Par7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62BEE">
          <w:rPr>
            <w:sz w:val="28"/>
            <w:szCs w:val="28"/>
          </w:rPr>
          <w:t>абзаце пятом подпункта "б"</w:t>
        </w:r>
      </w:hyperlink>
      <w:r w:rsidRPr="00C62BEE">
        <w:rPr>
          <w:sz w:val="28"/>
          <w:szCs w:val="28"/>
        </w:rPr>
        <w:t xml:space="preserve"> и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подпунктах "д"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Порядка, руководитель подразделения по профилактике коррупционных и иных правонарушений территориального органа Ространснадзора имеет право проводить собеседование с гражданским служащим, представившим обращение или уведомление, получать от него</w:t>
      </w:r>
      <w:proofErr w:type="gramEnd"/>
      <w:r w:rsidRPr="00C62BEE">
        <w:rPr>
          <w:sz w:val="28"/>
          <w:szCs w:val="28"/>
        </w:rPr>
        <w:t xml:space="preserve"> </w:t>
      </w:r>
      <w:proofErr w:type="gramStart"/>
      <w:r w:rsidRPr="00C62BEE">
        <w:rPr>
          <w:sz w:val="28"/>
          <w:szCs w:val="28"/>
        </w:rPr>
        <w:t xml:space="preserve">письменные пояснения, а руководитель территориального органа Ространснадзора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организации, в том числе, в соответствии с </w:t>
      </w:r>
      <w:hyperlink r:id="rId26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 w:history="1">
        <w:r w:rsidRPr="00C62BEE">
          <w:rPr>
            <w:sz w:val="28"/>
            <w:szCs w:val="28"/>
          </w:rPr>
          <w:t>Указом</w:t>
        </w:r>
      </w:hyperlink>
      <w:r w:rsidRPr="00C62BEE">
        <w:rPr>
          <w:sz w:val="28"/>
          <w:szCs w:val="28"/>
        </w:rPr>
        <w:t xml:space="preserve">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</w:t>
      </w:r>
      <w:proofErr w:type="gramEnd"/>
      <w:r w:rsidRPr="00C62BEE">
        <w:rPr>
          <w:sz w:val="28"/>
          <w:szCs w:val="28"/>
        </w:rPr>
        <w:t xml:space="preserve"> Федерации" использовать государственную </w:t>
      </w:r>
      <w:r w:rsidRPr="00C62BEE">
        <w:rPr>
          <w:sz w:val="28"/>
          <w:szCs w:val="28"/>
        </w:rPr>
        <w:lastRenderedPageBreak/>
        <w:t>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20. Мотивированные заключения, предусмотренные </w:t>
      </w:r>
      <w:hyperlink w:anchor="Par83" w:tooltip="15. Обращение, указанное в абзаце втором подпункта &quot;б&quot; пункта 13 настоящего Порядка, подается гражданином, замещавшим должность гражданской службы в территориальном органе Ространснадзора, руководителю подразделения по профилактике коррупционных и иных правона" w:history="1">
        <w:r w:rsidRPr="00C62BEE">
          <w:rPr>
            <w:sz w:val="28"/>
            <w:szCs w:val="28"/>
          </w:rPr>
          <w:t>пунктами 15</w:t>
        </w:r>
      </w:hyperlink>
      <w:r w:rsidRPr="00C62BEE">
        <w:rPr>
          <w:sz w:val="28"/>
          <w:szCs w:val="28"/>
        </w:rPr>
        <w:t xml:space="preserve">, </w:t>
      </w:r>
      <w:hyperlink w:anchor="Par87" w:tooltip="17. Уведомление, указанное в подпункте &quot;д&quot; пункта 13 настоящего Порядка, рассматривается руководителем подразделения по профилактике коррупционных и иных правонарушений территориального органа Ространснадзора, который осуществляет подготовку мотивированного за" w:history="1">
        <w:r w:rsidRPr="00C62BEE">
          <w:rPr>
            <w:sz w:val="28"/>
            <w:szCs w:val="28"/>
          </w:rPr>
          <w:t>17</w:t>
        </w:r>
      </w:hyperlink>
      <w:r w:rsidRPr="00C62BEE">
        <w:rPr>
          <w:sz w:val="28"/>
          <w:szCs w:val="28"/>
        </w:rPr>
        <w:t xml:space="preserve"> и </w:t>
      </w:r>
      <w:hyperlink w:anchor="Par88" w:tooltip="18. Уведомления, указанные в абзаце пятом подпункта &quot;б&quot; и подпункте &quot;е&quot; пункта 13 настоящего Порядка, рассматриваются руководителем подразделения по профилактике коррупционных и иных правонарушений территориального органа Ространснадзора, который осуществляет " w:history="1">
        <w:r w:rsidRPr="00C62BEE">
          <w:rPr>
            <w:sz w:val="28"/>
            <w:szCs w:val="28"/>
          </w:rPr>
          <w:t>18</w:t>
        </w:r>
      </w:hyperlink>
      <w:r w:rsidRPr="00C62BEE">
        <w:rPr>
          <w:sz w:val="28"/>
          <w:szCs w:val="28"/>
        </w:rPr>
        <w:t xml:space="preserve"> настоящего Порядка, должны содержать: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абзацах втором</w:t>
        </w:r>
      </w:hyperlink>
      <w:r w:rsidRPr="00C62BEE">
        <w:rPr>
          <w:sz w:val="28"/>
          <w:szCs w:val="28"/>
        </w:rPr>
        <w:t xml:space="preserve"> и </w:t>
      </w:r>
      <w:hyperlink w:anchor="Par76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Pr="00C62BEE">
          <w:rPr>
            <w:sz w:val="28"/>
            <w:szCs w:val="28"/>
          </w:rPr>
          <w:t>четвертом подпункта "б"</w:t>
        </w:r>
      </w:hyperlink>
      <w:r w:rsidRPr="00C62BEE">
        <w:rPr>
          <w:sz w:val="28"/>
          <w:szCs w:val="28"/>
        </w:rPr>
        <w:t xml:space="preserve"> и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подпунктах "д"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абзацах втором</w:t>
        </w:r>
      </w:hyperlink>
      <w:r w:rsidRPr="00C62BEE">
        <w:rPr>
          <w:sz w:val="28"/>
          <w:szCs w:val="28"/>
        </w:rPr>
        <w:t xml:space="preserve"> и </w:t>
      </w:r>
      <w:hyperlink w:anchor="Par7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62BEE">
          <w:rPr>
            <w:sz w:val="28"/>
            <w:szCs w:val="28"/>
          </w:rPr>
          <w:t>пятом подпункта "б"</w:t>
        </w:r>
      </w:hyperlink>
      <w:r w:rsidRPr="00C62BEE">
        <w:rPr>
          <w:sz w:val="28"/>
          <w:szCs w:val="28"/>
        </w:rPr>
        <w:t xml:space="preserve"> и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подпунктах "д"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Порядка, а также рекомендации для принятия одного из решений в соответствии с </w:t>
      </w:r>
      <w:hyperlink w:anchor="Par112" w:tooltip="29. По итогам рассмотрения вопроса, указанного в абзаце втором подпункта &quot;б&quot; пункта 13 настоящего Порядка, комиссия принимает одно из следующих решений:" w:history="1">
        <w:r w:rsidRPr="00C62BEE">
          <w:rPr>
            <w:sz w:val="28"/>
            <w:szCs w:val="28"/>
          </w:rPr>
          <w:t>пунктами 29</w:t>
        </w:r>
      </w:hyperlink>
      <w:r w:rsidRPr="00C62BEE">
        <w:rPr>
          <w:sz w:val="28"/>
          <w:szCs w:val="28"/>
        </w:rPr>
        <w:t xml:space="preserve">, </w:t>
      </w:r>
      <w:hyperlink w:anchor="Par122" w:tooltip="32. По итогам рассмотрения вопроса, указанного в абзаце четвертом подпункта &quot;б&quot; пункта 13 настоящего Порядка, комиссия принимает одно из следующих решений:" w:history="1">
        <w:r w:rsidRPr="00C62BEE">
          <w:rPr>
            <w:sz w:val="28"/>
            <w:szCs w:val="28"/>
          </w:rPr>
          <w:t>32</w:t>
        </w:r>
      </w:hyperlink>
      <w:r w:rsidRPr="00C62BEE">
        <w:rPr>
          <w:sz w:val="28"/>
          <w:szCs w:val="28"/>
        </w:rPr>
        <w:t>,</w:t>
      </w:r>
      <w:proofErr w:type="gramEnd"/>
      <w:r w:rsidRPr="00C62BEE">
        <w:rPr>
          <w:sz w:val="28"/>
          <w:szCs w:val="28"/>
        </w:rPr>
        <w:t xml:space="preserve"> </w:t>
      </w:r>
      <w:hyperlink w:anchor="Par132" w:tooltip="35. По итогам рассмотрения вопросов, указанных в подпунктах &quot;а&quot;, &quot;б&quot;, &quot;г&quot;, &quot;д&quot; и &quot;е&quot; пункта 13 настоящего Порядка, при наличии к тому оснований комиссия может принять иное решение, чем это предусмотрено пунктами 27 - 29, 31, 32 и 35 настоящего Порядка. Основан" w:history="1">
        <w:r w:rsidRPr="00C62BEE">
          <w:rPr>
            <w:sz w:val="28"/>
            <w:szCs w:val="28"/>
          </w:rPr>
          <w:t>35</w:t>
        </w:r>
      </w:hyperlink>
      <w:r w:rsidRPr="00C62BEE">
        <w:rPr>
          <w:sz w:val="28"/>
          <w:szCs w:val="28"/>
        </w:rPr>
        <w:t xml:space="preserve"> настоящего Порядка или иного решения.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98" w:tooltip="22. Заседание комиссии по рассмотрению заявления, указанного в абзаце третьем и четвертом подпункта &quot;б&quot; пункта 13 настоящего Порядка, как правило, проводится не позднее одного месяца со дня истечения срока, установленного для представления сведений о доходах, " w:history="1">
        <w:r w:rsidRPr="00C62BEE">
          <w:rPr>
            <w:sz w:val="28"/>
            <w:szCs w:val="28"/>
          </w:rPr>
          <w:t>пунктами 22</w:t>
        </w:r>
      </w:hyperlink>
      <w:r w:rsidRPr="00C62BEE">
        <w:rPr>
          <w:sz w:val="28"/>
          <w:szCs w:val="28"/>
        </w:rPr>
        <w:t xml:space="preserve"> и </w:t>
      </w:r>
      <w:hyperlink w:anchor="Par99" w:tooltip="23. Уведомления, указанные в подпунктах &quot;д&quot; и &quot;е&quot; пункта 13 настоящего Порядка, как правило, рассматриваются на очередном (плановом) заседании комиссии." w:history="1">
        <w:r w:rsidRPr="00C62BEE">
          <w:rPr>
            <w:sz w:val="28"/>
            <w:szCs w:val="28"/>
          </w:rPr>
          <w:t>23</w:t>
        </w:r>
      </w:hyperlink>
      <w:r w:rsidRPr="00C62BEE">
        <w:rPr>
          <w:sz w:val="28"/>
          <w:szCs w:val="28"/>
        </w:rPr>
        <w:t xml:space="preserve"> настоящего Порядка;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руководителю подразделения по профилактике коррупционных и иных правонарушений территориального органа Ространснадзора, и с результатами ее проверки;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63" w:tooltip="б) другие гражданские служащие, замещающие должности гражданской службы в территориальном органе Ространснадзора; специалисты, которые могут дать пояснения по вопросам гражданской службы и вопросам, рассматриваемым комиссией; должностные лица других государств" w:history="1">
        <w:r w:rsidRPr="00C62BEE">
          <w:rPr>
            <w:sz w:val="28"/>
            <w:szCs w:val="28"/>
          </w:rPr>
          <w:t>подпункте "б" пункта 10</w:t>
        </w:r>
      </w:hyperlink>
      <w:r w:rsidRPr="00C62BEE">
        <w:rPr>
          <w:sz w:val="28"/>
          <w:szCs w:val="28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0" w:name="Par98"/>
      <w:bookmarkEnd w:id="20"/>
      <w:r w:rsidRPr="00C62BEE">
        <w:rPr>
          <w:sz w:val="28"/>
          <w:szCs w:val="28"/>
        </w:rPr>
        <w:t xml:space="preserve">22. Заседание комиссии по рассмотрению заявления, указанного в </w:t>
      </w:r>
      <w:hyperlink w:anchor="Par75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C62BEE">
          <w:rPr>
            <w:sz w:val="28"/>
            <w:szCs w:val="28"/>
          </w:rPr>
          <w:t>абзаце третьем</w:t>
        </w:r>
      </w:hyperlink>
      <w:r w:rsidRPr="00C62BEE">
        <w:rPr>
          <w:sz w:val="28"/>
          <w:szCs w:val="28"/>
        </w:rPr>
        <w:t xml:space="preserve"> и </w:t>
      </w:r>
      <w:hyperlink w:anchor="Par76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Pr="00C62BEE">
          <w:rPr>
            <w:sz w:val="28"/>
            <w:szCs w:val="28"/>
          </w:rPr>
          <w:t>четвертом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1" w:name="Par99"/>
      <w:bookmarkEnd w:id="21"/>
      <w:r w:rsidRPr="00C62BEE">
        <w:rPr>
          <w:sz w:val="28"/>
          <w:szCs w:val="28"/>
        </w:rPr>
        <w:lastRenderedPageBreak/>
        <w:t xml:space="preserve">23. </w:t>
      </w:r>
      <w:proofErr w:type="gramStart"/>
      <w:r w:rsidRPr="00C62BEE">
        <w:rPr>
          <w:sz w:val="28"/>
          <w:szCs w:val="28"/>
        </w:rPr>
        <w:t xml:space="preserve">Уведомления, указанные в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подпунктах "д"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Порядка, как правило, рассматриваются на очередном (плановом) заседании комиссии.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Ространснадзора.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ar73" w:tooltip="б) поступившее руководителю подразделения по профилактике коррупционных и иных правонарушений территориального органа Ространснадзора:" w:history="1">
        <w:r w:rsidRPr="00C62BEE">
          <w:rPr>
            <w:sz w:val="28"/>
            <w:szCs w:val="28"/>
          </w:rPr>
          <w:t>подпунктами "б"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25. Заседания комиссии могут проводиться в отсутствие гражданского служащего или гражданина в случае: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73" w:tooltip="б) поступившее руководителю подразделения по профилактике коррупционных и иных правонарушений территориального органа Ространснадзора:" w:history="1">
        <w:r w:rsidRPr="00C62BEE">
          <w:rPr>
            <w:sz w:val="28"/>
            <w:szCs w:val="28"/>
          </w:rPr>
          <w:t>подпунктами "б"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Порядка, не содержится указания о намерении гражданского служащего или гражданина лично присутствовать на заседании комиссии;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Ространснадзора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2" w:name="Par106"/>
      <w:bookmarkEnd w:id="22"/>
      <w:r w:rsidRPr="00C62BEE">
        <w:rPr>
          <w:sz w:val="28"/>
          <w:szCs w:val="28"/>
        </w:rPr>
        <w:t xml:space="preserve">27. По итогам рассмотрения вопроса, указанного в </w:t>
      </w:r>
      <w:hyperlink w:anchor="Par71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;" w:history="1">
        <w:r w:rsidRPr="00C62BEE">
          <w:rPr>
            <w:sz w:val="28"/>
            <w:szCs w:val="28"/>
          </w:rPr>
          <w:t>абзаце втором подпункта "а"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2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C62BEE">
          <w:rPr>
            <w:sz w:val="28"/>
            <w:szCs w:val="28"/>
          </w:rPr>
          <w:t>подпунктом "а" пункта 1</w:t>
        </w:r>
      </w:hyperlink>
      <w:r w:rsidRPr="00C62BEE">
        <w:rPr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2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C62BEE">
          <w:rPr>
            <w:sz w:val="28"/>
            <w:szCs w:val="28"/>
          </w:rPr>
          <w:t>подпунктом "а" пункта 1</w:t>
        </w:r>
      </w:hyperlink>
      <w:r w:rsidRPr="00C62BEE">
        <w:rPr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территориального органа Ространснадзора применить к гражданскому служащему конкретную меру ответственности.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28. По итогам рассмотрения вопроса, указанного в </w:t>
      </w:r>
      <w:hyperlink w:anchor="Par72" w:tooltip="о несоблюдении гражданским служащим требований к служебному поведению и (или) требований об урегулировании конфликта интересов;" w:history="1">
        <w:r w:rsidRPr="00C62BEE">
          <w:rPr>
            <w:sz w:val="28"/>
            <w:szCs w:val="28"/>
          </w:rPr>
          <w:t>абзаце третьем подпункта "а"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Ространснадзора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3" w:name="Par112"/>
      <w:bookmarkEnd w:id="23"/>
      <w:r w:rsidRPr="00C62BEE">
        <w:rPr>
          <w:sz w:val="28"/>
          <w:szCs w:val="28"/>
        </w:rPr>
        <w:t xml:space="preserve">29. По итогам рассмотрения вопроса, указанного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30. По итогам рассмотрения вопроса, указанного в </w:t>
      </w:r>
      <w:hyperlink w:anchor="Par75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C62BEE">
          <w:rPr>
            <w:sz w:val="28"/>
            <w:szCs w:val="28"/>
          </w:rPr>
          <w:t>абзаце третьем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Ространснадзора применить к гражданскому служащему конкретную меру ответственности.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4" w:name="Par119"/>
      <w:bookmarkEnd w:id="24"/>
      <w:r w:rsidRPr="00C62BEE">
        <w:rPr>
          <w:sz w:val="28"/>
          <w:szCs w:val="28"/>
        </w:rPr>
        <w:t xml:space="preserve">31. По итогам рассмотрения вопроса, указанного в </w:t>
      </w:r>
      <w:hyperlink w:anchor="Par79" w:tooltip="г) представление руководителем территориального органа Ространснадзора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N" w:history="1">
        <w:r w:rsidRPr="00C62BEE">
          <w:rPr>
            <w:sz w:val="28"/>
            <w:szCs w:val="28"/>
          </w:rPr>
          <w:t>подпункте "г"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а) признать, что сведения, представленные гражданским служащим в </w:t>
      </w:r>
      <w:r w:rsidRPr="00C62BEE">
        <w:rPr>
          <w:sz w:val="28"/>
          <w:szCs w:val="28"/>
        </w:rPr>
        <w:lastRenderedPageBreak/>
        <w:t xml:space="preserve">соответствии с </w:t>
      </w:r>
      <w:hyperlink r:id="rId2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 w:rsidRPr="00C62BEE">
          <w:rPr>
            <w:sz w:val="28"/>
            <w:szCs w:val="28"/>
          </w:rPr>
          <w:t>частью 1 статьи 3</w:t>
        </w:r>
      </w:hyperlink>
      <w:r w:rsidRPr="00C62BEE">
        <w:rPr>
          <w:sz w:val="28"/>
          <w:szCs w:val="28"/>
        </w:rPr>
        <w:t xml:space="preserve"> Закона о </w:t>
      </w:r>
      <w:proofErr w:type="gramStart"/>
      <w:r w:rsidRPr="00C62BEE">
        <w:rPr>
          <w:sz w:val="28"/>
          <w:szCs w:val="28"/>
        </w:rPr>
        <w:t>контроле за</w:t>
      </w:r>
      <w:proofErr w:type="gramEnd"/>
      <w:r w:rsidRPr="00C62BEE">
        <w:rPr>
          <w:sz w:val="28"/>
          <w:szCs w:val="28"/>
        </w:rPr>
        <w:t xml:space="preserve"> расходами, являются достоверными и полными;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3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 w:rsidRPr="00C62BEE">
          <w:rPr>
            <w:sz w:val="28"/>
            <w:szCs w:val="28"/>
          </w:rPr>
          <w:t>частью 1 статьи 3</w:t>
        </w:r>
      </w:hyperlink>
      <w:r w:rsidRPr="00C62BEE">
        <w:rPr>
          <w:sz w:val="28"/>
          <w:szCs w:val="28"/>
        </w:rPr>
        <w:t xml:space="preserve"> Закона о </w:t>
      </w:r>
      <w:proofErr w:type="gramStart"/>
      <w:r w:rsidRPr="00C62BEE">
        <w:rPr>
          <w:sz w:val="28"/>
          <w:szCs w:val="28"/>
        </w:rPr>
        <w:t>контроле за</w:t>
      </w:r>
      <w:proofErr w:type="gramEnd"/>
      <w:r w:rsidRPr="00C62BEE">
        <w:rPr>
          <w:sz w:val="28"/>
          <w:szCs w:val="28"/>
        </w:rPr>
        <w:t xml:space="preserve"> расходами, являются недостоверными и (или) неполными. В этом случае комиссия рекомендует руководителю территориального органа Ространснадзора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62BEE">
        <w:rPr>
          <w:sz w:val="28"/>
          <w:szCs w:val="28"/>
        </w:rPr>
        <w:t>контроля за</w:t>
      </w:r>
      <w:proofErr w:type="gramEnd"/>
      <w:r w:rsidRPr="00C62BE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5" w:name="Par122"/>
      <w:bookmarkEnd w:id="25"/>
      <w:r w:rsidRPr="00C62BEE">
        <w:rPr>
          <w:sz w:val="28"/>
          <w:szCs w:val="28"/>
        </w:rPr>
        <w:t xml:space="preserve">32. По итогам рассмотрения вопроса, указанного в </w:t>
      </w:r>
      <w:hyperlink w:anchor="Par76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Pr="00C62BEE">
          <w:rPr>
            <w:sz w:val="28"/>
            <w:szCs w:val="28"/>
          </w:rPr>
          <w:t>абзаце четвертом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C62BEE">
          <w:rPr>
            <w:sz w:val="28"/>
            <w:szCs w:val="28"/>
          </w:rPr>
          <w:t>закона</w:t>
        </w:r>
      </w:hyperlink>
      <w:r w:rsidRPr="00C62BEE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C62BEE">
          <w:rPr>
            <w:sz w:val="28"/>
            <w:szCs w:val="28"/>
          </w:rPr>
          <w:t>закона</w:t>
        </w:r>
      </w:hyperlink>
      <w:r w:rsidRPr="00C62BEE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территориального органа Ространснадзора применить к гражданскому служащему конкретную меру ответственности.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33. По итогам рассмотрения вопроса, указанного в </w:t>
      </w:r>
      <w:hyperlink w:anchor="Par7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C62BEE">
          <w:rPr>
            <w:sz w:val="28"/>
            <w:szCs w:val="28"/>
          </w:rPr>
          <w:t>абзаце пятом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территориального органа Ространснадзора принять меры по урегулированию конфликта интересов или по недопущению его возникновения;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территориального органа Ространснадзора применить к гражданскому служащему конкретную меру ответственности.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34. По итогам рассмотрения вопроса, указанного в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подпункте "е" пункта 13</w:t>
        </w:r>
      </w:hyperlink>
      <w:r w:rsidRPr="00C62BEE">
        <w:rPr>
          <w:sz w:val="28"/>
          <w:szCs w:val="28"/>
        </w:rPr>
        <w:t xml:space="preserve"> </w:t>
      </w:r>
      <w:r w:rsidRPr="00C62BEE">
        <w:rPr>
          <w:sz w:val="28"/>
          <w:szCs w:val="28"/>
        </w:rPr>
        <w:lastRenderedPageBreak/>
        <w:t>настоящего Порядка, комиссия принимает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62BEE">
        <w:rPr>
          <w:sz w:val="28"/>
          <w:szCs w:val="28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6" w:name="Par132"/>
      <w:bookmarkEnd w:id="26"/>
      <w:r w:rsidRPr="00C62BEE">
        <w:rPr>
          <w:sz w:val="28"/>
          <w:szCs w:val="28"/>
        </w:rPr>
        <w:t xml:space="preserve">35. </w:t>
      </w:r>
      <w:proofErr w:type="gramStart"/>
      <w:r w:rsidRPr="00C62BEE">
        <w:rPr>
          <w:sz w:val="28"/>
          <w:szCs w:val="28"/>
        </w:rPr>
        <w:t xml:space="preserve">По итогам рассмотрения вопросов, указанных в </w:t>
      </w:r>
      <w:hyperlink w:anchor="Par70" w:tooltip="а) представление руководителем территориального органа Ространснадзор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" w:history="1">
        <w:r w:rsidRPr="00C62BEE">
          <w:rPr>
            <w:sz w:val="28"/>
            <w:szCs w:val="28"/>
          </w:rPr>
          <w:t>подпунктах "а"</w:t>
        </w:r>
      </w:hyperlink>
      <w:r w:rsidRPr="00C62BEE">
        <w:rPr>
          <w:sz w:val="28"/>
          <w:szCs w:val="28"/>
        </w:rPr>
        <w:t xml:space="preserve">, </w:t>
      </w:r>
      <w:hyperlink w:anchor="Par73" w:tooltip="б) поступившее руководителю подразделения по профилактике коррупционных и иных правонарушений территориального органа Ространснадзора:" w:history="1">
        <w:r w:rsidRPr="00C62BEE">
          <w:rPr>
            <w:sz w:val="28"/>
            <w:szCs w:val="28"/>
          </w:rPr>
          <w:t>"б"</w:t>
        </w:r>
      </w:hyperlink>
      <w:r w:rsidRPr="00C62BEE">
        <w:rPr>
          <w:sz w:val="28"/>
          <w:szCs w:val="28"/>
        </w:rPr>
        <w:t xml:space="preserve">, </w:t>
      </w:r>
      <w:hyperlink w:anchor="Par79" w:tooltip="г) представление руководителем территориального органа Ространснадзора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N" w:history="1">
        <w:r w:rsidRPr="00C62BEE">
          <w:rPr>
            <w:sz w:val="28"/>
            <w:szCs w:val="28"/>
          </w:rPr>
          <w:t>"г"</w:t>
        </w:r>
      </w:hyperlink>
      <w:r w:rsidRPr="00C62BEE">
        <w:rPr>
          <w:sz w:val="28"/>
          <w:szCs w:val="28"/>
        </w:rPr>
        <w:t xml:space="preserve">,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"д"</w:t>
        </w:r>
      </w:hyperlink>
      <w:r w:rsidRPr="00C62BEE">
        <w:rPr>
          <w:sz w:val="28"/>
          <w:szCs w:val="28"/>
        </w:rPr>
        <w:t xml:space="preserve"> и </w:t>
      </w:r>
      <w:hyperlink w:anchor="Par81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C62BEE">
          <w:rPr>
            <w:sz w:val="28"/>
            <w:szCs w:val="28"/>
          </w:rPr>
          <w:t>"е" пункта 13</w:t>
        </w:r>
      </w:hyperlink>
      <w:r w:rsidRPr="00C62BEE">
        <w:rPr>
          <w:sz w:val="28"/>
          <w:szCs w:val="28"/>
        </w:rPr>
        <w:t xml:space="preserve"> настоящего Порядка, при наличии к тому оснований комиссия может принять иное решение, чем это предусмотрено </w:t>
      </w:r>
      <w:hyperlink w:anchor="Par106" w:tooltip="27. По итогам рассмотрения вопроса, указанного в абзаце втором подпункта &quot;а&quot; пункта 13 настоящего Порядка, комиссия принимает одно из следующих решений:" w:history="1">
        <w:r w:rsidRPr="00C62BEE">
          <w:rPr>
            <w:sz w:val="28"/>
            <w:szCs w:val="28"/>
          </w:rPr>
          <w:t>пунктами 27</w:t>
        </w:r>
        <w:proofErr w:type="gramEnd"/>
      </w:hyperlink>
      <w:r w:rsidRPr="00C62BEE">
        <w:rPr>
          <w:sz w:val="28"/>
          <w:szCs w:val="28"/>
        </w:rPr>
        <w:t xml:space="preserve"> - </w:t>
      </w:r>
      <w:hyperlink w:anchor="Par112" w:tooltip="29. По итогам рассмотрения вопроса, указанного в абзаце втором подпункта &quot;б&quot; пункта 13 настоящего Порядка, комиссия принимает одно из следующих решений:" w:history="1">
        <w:r w:rsidRPr="00C62BEE">
          <w:rPr>
            <w:sz w:val="28"/>
            <w:szCs w:val="28"/>
          </w:rPr>
          <w:t>29</w:t>
        </w:r>
      </w:hyperlink>
      <w:r w:rsidRPr="00C62BEE">
        <w:rPr>
          <w:sz w:val="28"/>
          <w:szCs w:val="28"/>
        </w:rPr>
        <w:t xml:space="preserve">, </w:t>
      </w:r>
      <w:hyperlink w:anchor="Par119" w:tooltip="31. По итогам рассмотрения вопроса, указанного в подпункте &quot;г&quot; пункта 13 настоящего Порядка, комиссия принимает одно из следующих решений:" w:history="1">
        <w:r w:rsidRPr="00C62BEE">
          <w:rPr>
            <w:sz w:val="28"/>
            <w:szCs w:val="28"/>
          </w:rPr>
          <w:t>31</w:t>
        </w:r>
      </w:hyperlink>
      <w:r w:rsidRPr="00C62BEE">
        <w:rPr>
          <w:sz w:val="28"/>
          <w:szCs w:val="28"/>
        </w:rPr>
        <w:t xml:space="preserve">, </w:t>
      </w:r>
      <w:hyperlink w:anchor="Par122" w:tooltip="32. По итогам рассмотрения вопроса, указанного в абзаце четвертом подпункта &quot;б&quot; пункта 13 настоящего Порядка, комиссия принимает одно из следующих решений:" w:history="1">
        <w:r w:rsidRPr="00C62BEE">
          <w:rPr>
            <w:sz w:val="28"/>
            <w:szCs w:val="28"/>
          </w:rPr>
          <w:t>32</w:t>
        </w:r>
      </w:hyperlink>
      <w:r w:rsidRPr="00C62BEE">
        <w:rPr>
          <w:sz w:val="28"/>
          <w:szCs w:val="28"/>
        </w:rPr>
        <w:t xml:space="preserve"> и </w:t>
      </w:r>
      <w:hyperlink w:anchor="Par132" w:tooltip="35. По итогам рассмотрения вопросов, указанных в подпунктах &quot;а&quot;, &quot;б&quot;, &quot;г&quot;, &quot;д&quot; и &quot;е&quot; пункта 13 настоящего Порядка, при наличии к тому оснований комиссия может принять иное решение, чем это предусмотрено пунктами 27 - 29, 31, 32 и 35 настоящего Порядка. Основан" w:history="1">
        <w:r w:rsidRPr="00C62BEE">
          <w:rPr>
            <w:sz w:val="28"/>
            <w:szCs w:val="28"/>
          </w:rPr>
          <w:t>35</w:t>
        </w:r>
      </w:hyperlink>
      <w:r w:rsidRPr="00C62BEE">
        <w:rPr>
          <w:sz w:val="28"/>
          <w:szCs w:val="28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36. По итогам рассмотрения вопроса, предусмотренного </w:t>
      </w:r>
      <w:hyperlink w:anchor="Par78" w:tooltip="в) представление руководителя территориального органа Ространснадзо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" w:history="1">
        <w:r w:rsidRPr="00C62BEE">
          <w:rPr>
            <w:sz w:val="28"/>
            <w:szCs w:val="28"/>
          </w:rPr>
          <w:t>подпунктом "в"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37. По итогам рассмотрения вопроса, указанного в </w:t>
      </w:r>
      <w:hyperlink w:anchor="Par80" w:tooltip="д) поступившее в соответствии с частью 4 статьи 12 Закона о противодействии коррупции и статьей 64.1 Трудового кодекса Российской Федерации в территориальный орган Ространснадзора уведомление коммерческой или некоммерческой организации о заключении с гражданин" w:history="1">
        <w:r w:rsidRPr="00C62BEE">
          <w:rPr>
            <w:sz w:val="28"/>
            <w:szCs w:val="28"/>
          </w:rPr>
          <w:t>подпункте "д" пункта 13</w:t>
        </w:r>
      </w:hyperlink>
      <w:r w:rsidRPr="00C62BEE">
        <w:rPr>
          <w:sz w:val="28"/>
          <w:szCs w:val="28"/>
        </w:rPr>
        <w:t xml:space="preserve"> настоящего Порядка, комиссия принимает в отношении гражданина, замещавшего должность гражданской службы в территориальном органе Ространснадзора, одно из следующих решений: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tooltip="Федеральный закон от 25.12.2008 N 273-ФЗ (ред. от 08.08.2024) &quot;О противодействии коррупции&quot;{КонсультантПлюс}" w:history="1">
        <w:r w:rsidRPr="00C62BEE">
          <w:rPr>
            <w:sz w:val="28"/>
            <w:szCs w:val="28"/>
          </w:rPr>
          <w:t>статьи 12</w:t>
        </w:r>
      </w:hyperlink>
      <w:r w:rsidRPr="00C62BEE">
        <w:rPr>
          <w:sz w:val="28"/>
          <w:szCs w:val="28"/>
        </w:rPr>
        <w:t xml:space="preserve"> Закона о противодействии коррупции. В этом случае комиссия рекомендует руководителю территориального органа Ространснадзора проинформировать об указанных обстоятельствах органы прокуратуры и уведомившую организацию.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38. Для исполнения решений комиссии могут быть подготовлены проекты решений или поручений руководителя территориального органа Ространснадзора, которые представляются на рассмотрение руководителю территориального органа Ространснадзора.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39. Решения комиссии по вопросам, указанным в </w:t>
      </w:r>
      <w:hyperlink w:anchor="Par69" w:tooltip="13. Основаниями для проведения заседания комиссии являются:" w:history="1">
        <w:r w:rsidRPr="00C62BEE">
          <w:rPr>
            <w:sz w:val="28"/>
            <w:szCs w:val="28"/>
          </w:rPr>
          <w:t>пункте 13</w:t>
        </w:r>
      </w:hyperlink>
      <w:r w:rsidRPr="00C62BEE">
        <w:rPr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40. Решения комиссии оформляются протоколами, которые подписывают члены </w:t>
      </w:r>
      <w:r w:rsidRPr="00C62BEE">
        <w:rPr>
          <w:sz w:val="28"/>
          <w:szCs w:val="28"/>
        </w:rP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для руководителя территориального органа Ространснадзора носят рекомендательный характер. Решение, принимаемое по итогам рассмотрения вопроса, указанного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носит обязательный характер.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41. В протоколе заседания комиссии указываются: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территориальный орган Ространснадзора;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ж) другие сведения;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з) результаты голосования;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и) решение и обоснование его принятия.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43. Копии протокола заседания комиссии в 7-дневный срок со дня заседания направляются руководителю территориального органа Ространснадзора, полностью или в виде выписок из него - гражданскому служащему, а также по решению комиссии - иным заинтересованным лицам.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44. Руководитель территориального органа Ространснадзора обязан рассмотреть протокол заседания комиссии и вправе учесть в пределах своей </w:t>
      </w:r>
      <w:proofErr w:type="gramStart"/>
      <w:r w:rsidRPr="00C62BEE">
        <w:rPr>
          <w:sz w:val="28"/>
          <w:szCs w:val="28"/>
        </w:rPr>
        <w:t>компетенции</w:t>
      </w:r>
      <w:proofErr w:type="gramEnd"/>
      <w:r w:rsidRPr="00C62BEE">
        <w:rPr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</w:t>
      </w:r>
      <w:r w:rsidRPr="00C62BEE">
        <w:rPr>
          <w:sz w:val="28"/>
          <w:szCs w:val="28"/>
        </w:rPr>
        <w:lastRenderedPageBreak/>
        <w:t>решении руководитель территориального органа Ространснадзора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Ространснадзора оглашается на ближайшем заседании комиссии и принимается к сведению без обсуждения.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территориального органа Ространснадзора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 xml:space="preserve">48. </w:t>
      </w:r>
      <w:proofErr w:type="gramStart"/>
      <w:r w:rsidRPr="00C62BEE">
        <w:rPr>
          <w:sz w:val="28"/>
          <w:szCs w:val="28"/>
        </w:rPr>
        <w:t xml:space="preserve">Выписка из решения комиссии, заверенная подписью секретаря комиссии и печатью территориального органа Ространснадзора, вручается гражданину, замещавшему должность гражданской службы в территориальном органе Ространснадзора, в отношении которого рассматривался вопрос, указанный в </w:t>
      </w:r>
      <w:hyperlink w:anchor="Par74" w:tooltip="обращение гражданина, замещавшего в территориальном органе Ространснадзора должность гражданской службы, включенную в перечень должностей федеральной государственной гражданской службы территориальных органов Ространснадзора, при замещении которых федеральные " w:history="1">
        <w:r w:rsidRPr="00C62BEE">
          <w:rPr>
            <w:sz w:val="28"/>
            <w:szCs w:val="28"/>
          </w:rPr>
          <w:t>абзаце втором подпункта "б" пункта 13</w:t>
        </w:r>
      </w:hyperlink>
      <w:r w:rsidRPr="00C62BEE">
        <w:rPr>
          <w:sz w:val="28"/>
          <w:szCs w:val="28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C62BEE">
        <w:rPr>
          <w:sz w:val="28"/>
          <w:szCs w:val="28"/>
        </w:rPr>
        <w:t xml:space="preserve"> проведения соответствующего заседания комиссии.</w:t>
      </w:r>
    </w:p>
    <w:p w:rsidR="00946AA7" w:rsidRPr="00C62BEE" w:rsidRDefault="00946AA7" w:rsidP="00946A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2BEE">
        <w:rPr>
          <w:sz w:val="28"/>
          <w:szCs w:val="28"/>
        </w:rPr>
        <w:t>49.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представляемыми для обсуждения на заседания комиссий, осуществляются должностными лицами территориальных органов Ространснадзора, ответственными за работу по профилактике коррупционных и иных правонарушений.</w:t>
      </w:r>
    </w:p>
    <w:p w:rsidR="00946AA7" w:rsidRPr="00C62BEE" w:rsidRDefault="00946AA7" w:rsidP="00946AA7">
      <w:pPr>
        <w:pStyle w:val="ConsPlusNormal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jc w:val="both"/>
        <w:rPr>
          <w:sz w:val="28"/>
          <w:szCs w:val="28"/>
        </w:rPr>
      </w:pPr>
    </w:p>
    <w:p w:rsidR="00946AA7" w:rsidRPr="00C62BEE" w:rsidRDefault="00946AA7" w:rsidP="00946A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926A49" w:rsidRPr="00C62BEE" w:rsidRDefault="00926A49" w:rsidP="00946A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6A49" w:rsidRPr="00C62BEE" w:rsidSect="00344037">
      <w:pgSz w:w="11906" w:h="16838"/>
      <w:pgMar w:top="39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DD" w:rsidRDefault="008D1CDD">
      <w:pPr>
        <w:spacing w:after="0" w:line="240" w:lineRule="auto"/>
      </w:pPr>
      <w:r>
        <w:separator/>
      </w:r>
    </w:p>
  </w:endnote>
  <w:endnote w:type="continuationSeparator" w:id="0">
    <w:p w:rsidR="008D1CDD" w:rsidRDefault="008D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DD" w:rsidRDefault="008D1CDD">
      <w:pPr>
        <w:spacing w:after="0" w:line="240" w:lineRule="auto"/>
      </w:pPr>
      <w:r>
        <w:separator/>
      </w:r>
    </w:p>
  </w:footnote>
  <w:footnote w:type="continuationSeparator" w:id="0">
    <w:p w:rsidR="008D1CDD" w:rsidRDefault="008D1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5"/>
    <w:rsid w:val="00344037"/>
    <w:rsid w:val="00641345"/>
    <w:rsid w:val="008D1CDD"/>
    <w:rsid w:val="00926A49"/>
    <w:rsid w:val="00946AA7"/>
    <w:rsid w:val="00C62BEE"/>
    <w:rsid w:val="00E2611F"/>
    <w:rsid w:val="00E4440B"/>
    <w:rsid w:val="00F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6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0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4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0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6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0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4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0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358&amp;date=17.01.2025" TargetMode="External"/><Relationship Id="rId13" Type="http://schemas.openxmlformats.org/officeDocument/2006/relationships/hyperlink" Target="https://login.consultant.ru/link/?req=doc&amp;base=LAW&amp;n=468056&amp;date=17.01.2025&amp;dst=100042&amp;field=134" TargetMode="External"/><Relationship Id="rId18" Type="http://schemas.openxmlformats.org/officeDocument/2006/relationships/hyperlink" Target="https://login.consultant.ru/link/?req=doc&amp;base=LAW&amp;n=450743&amp;date=17.01.2025&amp;dst=1&amp;field=134" TargetMode="External"/><Relationship Id="rId26" Type="http://schemas.openxmlformats.org/officeDocument/2006/relationships/hyperlink" Target="https://login.consultant.ru/link/?req=doc&amp;base=LAW&amp;n=460644&amp;date=17.01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ate=17.01.2025&amp;dst=60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8056&amp;date=17.01.2025&amp;dst=100061&amp;field=134" TargetMode="External"/><Relationship Id="rId12" Type="http://schemas.openxmlformats.org/officeDocument/2006/relationships/hyperlink" Target="https://login.consultant.ru/link/?req=doc&amp;base=LAW&amp;n=490138&amp;date=17.01.2025&amp;dst=100226&amp;field=134" TargetMode="External"/><Relationship Id="rId17" Type="http://schemas.openxmlformats.org/officeDocument/2006/relationships/hyperlink" Target="https://login.consultant.ru/link/?req=doc&amp;base=LAW&amp;n=450743&amp;date=17.01.2025&amp;dst=100149&amp;field=134" TargetMode="External"/><Relationship Id="rId25" Type="http://schemas.openxmlformats.org/officeDocument/2006/relationships/hyperlink" Target="https://login.consultant.ru/link/?req=doc&amp;base=LAW&amp;n=482878&amp;date=17.01.2025&amp;dst=28&amp;field=134" TargetMode="External"/><Relationship Id="rId33" Type="http://schemas.openxmlformats.org/officeDocument/2006/relationships/hyperlink" Target="https://login.consultant.ru/link/?req=doc&amp;base=LAW&amp;n=482878&amp;date=17.01.2025&amp;dst=2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78&amp;date=17.01.2025" TargetMode="External"/><Relationship Id="rId20" Type="http://schemas.openxmlformats.org/officeDocument/2006/relationships/hyperlink" Target="https://login.consultant.ru/link/?req=doc&amp;base=LAW&amp;n=451740&amp;date=17.01.2025" TargetMode="External"/><Relationship Id="rId29" Type="http://schemas.openxmlformats.org/officeDocument/2006/relationships/hyperlink" Target="https://login.consultant.ru/link/?req=doc&amp;base=LAW&amp;n=442435&amp;date=17.01.2025&amp;dst=6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13&amp;date=17.01.2025&amp;dst=42&amp;field=134" TargetMode="External"/><Relationship Id="rId24" Type="http://schemas.openxmlformats.org/officeDocument/2006/relationships/hyperlink" Target="https://login.consultant.ru/link/?req=doc&amp;base=LAW&amp;n=482878&amp;date=17.01.2025&amp;dst=28&amp;field=134" TargetMode="External"/><Relationship Id="rId32" Type="http://schemas.openxmlformats.org/officeDocument/2006/relationships/hyperlink" Target="https://login.consultant.ru/link/?req=doc&amp;base=LAW&amp;n=451740&amp;date=17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875&amp;date=17.01.2025" TargetMode="External"/><Relationship Id="rId23" Type="http://schemas.openxmlformats.org/officeDocument/2006/relationships/hyperlink" Target="https://login.consultant.ru/link/?req=doc&amp;base=LAW&amp;n=493279&amp;date=17.01.2025&amp;dst=1713&amp;field=134" TargetMode="External"/><Relationship Id="rId28" Type="http://schemas.openxmlformats.org/officeDocument/2006/relationships/hyperlink" Target="https://login.consultant.ru/link/?req=doc&amp;base=LAW&amp;n=450743&amp;date=17.01.2025&amp;dst=1&amp;field=134" TargetMode="External"/><Relationship Id="rId10" Type="http://schemas.openxmlformats.org/officeDocument/2006/relationships/hyperlink" Target="https://login.consultant.ru/link/?req=doc&amp;base=LAW&amp;n=442435&amp;date=17.01.2025&amp;dst=100095&amp;field=134" TargetMode="External"/><Relationship Id="rId19" Type="http://schemas.openxmlformats.org/officeDocument/2006/relationships/hyperlink" Target="https://login.consultant.ru/link/?req=doc&amp;base=LAW&amp;n=470822&amp;date=17.01.2025" TargetMode="External"/><Relationship Id="rId31" Type="http://schemas.openxmlformats.org/officeDocument/2006/relationships/hyperlink" Target="https://login.consultant.ru/link/?req=doc&amp;base=LAW&amp;n=451740&amp;date=17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ate=17.01.2025&amp;dst=202&amp;field=134" TargetMode="External"/><Relationship Id="rId14" Type="http://schemas.openxmlformats.org/officeDocument/2006/relationships/hyperlink" Target="https://login.consultant.ru/link/?req=doc&amp;base=LAW&amp;n=482303&amp;date=17.01.2025&amp;dst=100097&amp;field=134" TargetMode="External"/><Relationship Id="rId22" Type="http://schemas.openxmlformats.org/officeDocument/2006/relationships/hyperlink" Target="https://login.consultant.ru/link/?req=doc&amp;base=LAW&amp;n=482878&amp;date=17.01.2025&amp;dst=33&amp;field=134" TargetMode="External"/><Relationship Id="rId27" Type="http://schemas.openxmlformats.org/officeDocument/2006/relationships/hyperlink" Target="https://login.consultant.ru/link/?req=doc&amp;base=LAW&amp;n=450743&amp;date=17.01.2025&amp;dst=1&amp;field=134" TargetMode="External"/><Relationship Id="rId30" Type="http://schemas.openxmlformats.org/officeDocument/2006/relationships/hyperlink" Target="https://login.consultant.ru/link/?req=doc&amp;base=LAW&amp;n=442435&amp;date=17.01.2025&amp;dst=60&amp;fie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8879</Words>
  <Characters>50614</Characters>
  <Application>Microsoft Office Word</Application>
  <DocSecurity>0</DocSecurity>
  <Lines>421</Lines>
  <Paragraphs>118</Paragraphs>
  <ScaleCrop>false</ScaleCrop>
  <Company/>
  <LinksUpToDate>false</LinksUpToDate>
  <CharactersWithSpaces>59375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Хроменкова Ольга Владимировна</dc:creator>
  <cp:keywords/>
  <dc:description/>
  <cp:lastModifiedBy>Сергей Алексеевич Баулин</cp:lastModifiedBy>
  <cp:revision>4</cp:revision>
  <dcterms:created xsi:type="dcterms:W3CDTF">2025-01-17T05:50:00Z</dcterms:created>
  <dcterms:modified xsi:type="dcterms:W3CDTF">2025-01-29T09:36:00Z</dcterms:modified>
</cp:coreProperties>
</file>